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ISLAND H20 LIVE! WATER PARK SET TO BRING CHILLS AND THRILLS TO CENTRAL FLORIDA IN S</w:t>
      </w:r>
      <w:r w:rsidDel="00000000" w:rsidR="00000000" w:rsidRPr="00000000">
        <w:rPr>
          <w:rFonts w:ascii="Arial" w:cs="Arial" w:eastAsia="Arial" w:hAnsi="Arial"/>
          <w:b w:val="1"/>
          <w:sz w:val="28"/>
          <w:szCs w:val="28"/>
          <w:rtl w:val="0"/>
        </w:rPr>
        <w:t xml:space="preserve">PRING</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2019</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KISSIMMEE, FLA.,</w:t>
      </w:r>
      <w:r w:rsidDel="00000000" w:rsidR="00000000" w:rsidRPr="00000000">
        <w:rPr>
          <w:rFonts w:ascii="Arial" w:cs="Arial" w:eastAsia="Arial" w:hAnsi="Arial"/>
          <w:sz w:val="24"/>
          <w:szCs w:val="24"/>
          <w:rtl w:val="0"/>
        </w:rPr>
        <w:t xml:space="preserve"> NOVEMBER 13, 2018 – Central Florida’s newest and most immersive water park will make waves when Island H20 Live! at Margaritaville Resort Orlando opens in Spring 2019.</w:t>
        <w:br w:type="textWrapping"/>
        <w:br w:type="textWrapping"/>
        <w:t xml:space="preserve">Island H2O Live! will unleash the power of pure play and enthusiasm with nine different thrill rides, a lazy river, a wave pool, a kids’ area, and a river raft ride for the whole family. Designed to enable guests to customize their experience and share it with the world, the park uses a new RFID wristband system that will enable guests to personalize the music and lighting they experience on select rides, making every time very unique.</w:t>
        <w:br w:type="textWrapping"/>
        <w:br w:type="textWrapping"/>
        <w:t xml:space="preserve">The park, owned by Horizon Waterpark, LLC and developed in collaboration with Encore Capital Management and Innovative Attraction Management, will change the way people think about water parks. </w:t>
        <w:br w:type="textWrapping"/>
        <w:br w:type="textWrapping"/>
        <w:t xml:space="preserve">“Water parks are known for exhilarating rides and attractions, but Island H2O Live! will let guests be playful in interactive ways that have never been seen before,” said </w:t>
      </w:r>
      <w:r w:rsidDel="00000000" w:rsidR="00000000" w:rsidRPr="00000000">
        <w:rPr>
          <w:rFonts w:ascii="Arial" w:cs="Arial" w:eastAsia="Arial" w:hAnsi="Arial"/>
          <w:sz w:val="24"/>
          <w:szCs w:val="24"/>
          <w:rtl w:val="0"/>
        </w:rPr>
        <w:t xml:space="preserve">Albo Antenucci Jr., Executive in Charge, Horizon Waterpark, LLC. </w:t>
      </w:r>
      <w:r w:rsidDel="00000000" w:rsidR="00000000" w:rsidRPr="00000000">
        <w:rPr>
          <w:rFonts w:ascii="Arial" w:cs="Arial" w:eastAsia="Arial" w:hAnsi="Arial"/>
          <w:sz w:val="24"/>
          <w:szCs w:val="24"/>
          <w:rtl w:val="0"/>
        </w:rPr>
        <w:t xml:space="preserve">“These incredible opportunities for engagement will be what Island H20 Live! is all about.”</w:t>
        <w:br w:type="textWrapping"/>
        <w:br w:type="textWrapping"/>
      </w:r>
      <w:r w:rsidDel="00000000" w:rsidR="00000000" w:rsidRPr="00000000">
        <w:rPr>
          <w:rFonts w:ascii="Arial" w:cs="Arial" w:eastAsia="Arial" w:hAnsi="Arial"/>
          <w:b w:val="1"/>
          <w:sz w:val="24"/>
          <w:szCs w:val="24"/>
          <w:rtl w:val="0"/>
        </w:rPr>
        <w:t xml:space="preserve">BEHIND THE TECHNOLOGY</w:t>
      </w:r>
      <w:r w:rsidDel="00000000" w:rsidR="00000000" w:rsidRPr="00000000">
        <w:rPr>
          <w:rFonts w:ascii="Arial" w:cs="Arial" w:eastAsia="Arial" w:hAnsi="Arial"/>
          <w:sz w:val="24"/>
          <w:szCs w:val="24"/>
          <w:rtl w:val="0"/>
        </w:rPr>
        <w:br w:type="textWrapping"/>
        <w:t xml:space="preserve">The wristband system at Island H20 Live! is called Vantage and is the latest offering from water slide manufacturer WhiteWater West. </w:t>
        <w:br w:type="textWrapping"/>
        <w:br w:type="textWrapping"/>
        <w:t xml:space="preserve">The Vantage system works through an app that guests download either before or when they arrive. Once they arrive at the park, guests sync the app to their wristbands and the fun begins, as a scanner on certain slides will read their wristband and automatically play songs and lighting effects from the previously established selections. </w:t>
        <w:br w:type="textWrapping"/>
        <w:br w:type="textWrapping"/>
        <w:t xml:space="preserve">On some slides, the technology will enable cameras to snap pictures and video and share the content directly to Facebook, Twitter, Instagram, Snapchat, or other social media sites. Guests can also use their creativity and personal style to produce their own slide experience by choosing music playlists, lighting preferences and tagging their social media handles for easy sharing.</w:t>
        <w:br w:type="textWrapping"/>
        <w:br w:type="textWrapping"/>
        <w:t xml:space="preserve">Another high-tech feature: “Be Live” invites guests to sing karaoke or star in other audio/visual experiences with clips from these sessions shared through the app.</w:t>
        <w:br w:type="textWrapping"/>
        <w:t xml:space="preserve">The gamified app also allows guests to earn loyalty points with every ride. Guests can win prizes such as free food and beverage items, skip-the-line passes, and more. </w:t>
        <w:br w:type="textWrapping"/>
        <w:br w:type="textWrapping"/>
        <w:t xml:space="preserve">“These features speak to the ‘Live’ part of our name,” </w:t>
      </w:r>
      <w:r w:rsidDel="00000000" w:rsidR="00000000" w:rsidRPr="00000000">
        <w:rPr>
          <w:rFonts w:ascii="Arial" w:cs="Arial" w:eastAsia="Arial" w:hAnsi="Arial"/>
          <w:sz w:val="24"/>
          <w:szCs w:val="24"/>
          <w:rtl w:val="0"/>
        </w:rPr>
        <w:t xml:space="preserve">Albo Antenucci Jr.</w:t>
      </w:r>
      <w:r w:rsidDel="00000000" w:rsidR="00000000" w:rsidRPr="00000000">
        <w:rPr>
          <w:rFonts w:ascii="Arial" w:cs="Arial" w:eastAsia="Arial" w:hAnsi="Arial"/>
          <w:sz w:val="24"/>
          <w:szCs w:val="24"/>
          <w:rtl w:val="0"/>
        </w:rPr>
        <w:t xml:space="preserve"> “Customization offers guests the creative space to develop their own adventures, to be in the moment, but then capture those moments and share them in real-time.”</w:t>
        <w:br w:type="textWrapping"/>
        <w:br w:type="textWrapping"/>
      </w:r>
      <w:r w:rsidDel="00000000" w:rsidR="00000000" w:rsidRPr="00000000">
        <w:rPr>
          <w:rFonts w:ascii="Arial" w:cs="Arial" w:eastAsia="Arial" w:hAnsi="Arial"/>
          <w:b w:val="1"/>
          <w:sz w:val="24"/>
          <w:szCs w:val="24"/>
          <w:rtl w:val="0"/>
        </w:rPr>
        <w:t xml:space="preserve">PERSONALIZED PARADISE</w:t>
        <w:br w:type="textWrapping"/>
      </w:r>
      <w:r w:rsidDel="00000000" w:rsidR="00000000" w:rsidRPr="00000000">
        <w:rPr>
          <w:rFonts w:ascii="Arial" w:cs="Arial" w:eastAsia="Arial" w:hAnsi="Arial"/>
          <w:sz w:val="24"/>
          <w:szCs w:val="24"/>
          <w:rtl w:val="0"/>
        </w:rPr>
        <w:t xml:space="preserve">The experience at Island H2O Live! will be all about creating your own, unique, customized experience. For those looking to soak in the island vibe, listen to music, and have some chill with their thrill, tropically-inspired havens will abound with hammocks, cabanas and soft sand beaches around every turn and adult-only areas will offer cocktails only steps from your beach chair. </w:t>
        <w:br w:type="textWrapping"/>
        <w:br w:type="textWrapping"/>
        <w:t xml:space="preserve">To keep the fun going. Island H20 Live! is within walking distance or a short trolley ride to Margaritaville Orlando Resort hotel and cottages, and Sunset Walk, the resort’s retail, dining and entertainment district featuring everything from Studio Movie Grill, to Rock &amp; Brews, BurgerFi, Capone’s, Ford’s Garage, GameTime, Sketchers and more.</w:t>
        <w:br w:type="textWrapping"/>
        <w:br w:type="textWrapping"/>
      </w:r>
      <w:r w:rsidDel="00000000" w:rsidR="00000000" w:rsidRPr="00000000">
        <w:rPr>
          <w:rFonts w:ascii="Arial" w:cs="Arial" w:eastAsia="Arial" w:hAnsi="Arial"/>
          <w:b w:val="1"/>
          <w:sz w:val="24"/>
          <w:szCs w:val="24"/>
          <w:rtl w:val="0"/>
        </w:rPr>
        <w:t xml:space="preserve">AFFORDABLE FUN</w:t>
      </w:r>
      <w:r w:rsidDel="00000000" w:rsidR="00000000" w:rsidRPr="00000000">
        <w:rPr>
          <w:rFonts w:ascii="Arial" w:cs="Arial" w:eastAsia="Arial" w:hAnsi="Arial"/>
          <w:sz w:val="24"/>
          <w:szCs w:val="24"/>
          <w:rtl w:val="0"/>
        </w:rPr>
        <w:br w:type="textWrapping"/>
        <w:t xml:space="preserve">Island H20 Live! admission will offer the most fun you can have in the water at a great value. Please visit IslandH2OLive.com for specific ticket pricing or to book tickets call 407-910-1401.</w:t>
      </w:r>
      <w:r w:rsidDel="00000000" w:rsidR="00000000" w:rsidRPr="00000000">
        <w:rPr>
          <w:rFonts w:ascii="Arial" w:cs="Arial" w:eastAsia="Arial" w:hAnsi="Arial"/>
          <w:b w:val="1"/>
          <w:sz w:val="24"/>
          <w:szCs w:val="24"/>
          <w:rtl w:val="0"/>
        </w:rPr>
        <w:br w:type="textWrapping"/>
      </w: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About Margaritaville Resort Orlando</w:t>
      </w:r>
    </w:p>
    <w:p w:rsidR="00000000" w:rsidDel="00000000" w:rsidP="00000000" w:rsidRDefault="00000000" w:rsidRPr="00000000" w14:paraId="00000003">
      <w:pPr>
        <w:spacing w:after="0" w:line="240" w:lineRule="auto"/>
        <w:contextualSpacing w:val="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Opening in January 2019, Margaritaville Resort Orlando will transport guests and owners into a vacation state of mind immediately upon arrival, as they are greeted by floor-to-ceiling lobby views of sprawling lagoon pools, the sounds of the tropics and a complimentary welcome cocktail. Two styles of accommodations are available to visitors – the Margaritaville Hotel, which features upscale amenities and balconies in each of 184 guestrooms, or the Margaritaville Cottages, private residences that offer the comforts of home – both of which provide a premium experience and friendly, genuine island-inspired service. For those wishing to turn their time in paradise into a permanent address, the option to own a private vacation cottage home is available as well. Within walking distance or a short trolley ride from the hotel is Sunset Walk, where guests may experience dozens of exciting dining, retail and entertainment options, including a dine-in movie theater. Opening Spring 2019, Island H2O Live!  will make waves as Central Florida’s newest and most technologically advanced water park including 20 thrilling and interactive water attractions and much more. Margaritaville Resort Orlando makes it easy for guests to explore the best of the destination as well, with complimentary transportation to area theme parks for all registered guests.  For hotel reservations or more information, please call 855-995-9099 or visit online at </w:t>
      </w:r>
      <w:hyperlink r:id="rId6">
        <w:r w:rsidDel="00000000" w:rsidR="00000000" w:rsidRPr="00000000">
          <w:rPr>
            <w:rFonts w:ascii="Arial" w:cs="Arial" w:eastAsia="Arial" w:hAnsi="Arial"/>
            <w:sz w:val="20"/>
            <w:szCs w:val="20"/>
            <w:rtl w:val="0"/>
          </w:rPr>
          <w:t xml:space="preserve">MargaritavilleResortOrlando.com.</w:t>
        </w:r>
      </w:hyperlink>
      <w:r w:rsidDel="00000000" w:rsidR="00000000" w:rsidRPr="00000000">
        <w:rPr>
          <w:rFonts w:ascii="Arial" w:cs="Arial" w:eastAsia="Arial" w:hAnsi="Arial"/>
          <w:sz w:val="20"/>
          <w:szCs w:val="20"/>
          <w:rtl w:val="0"/>
        </w:rPr>
        <w:t xml:space="preserve"> For information on purchasing a vacation cottage, please call 407-702-9067.</w:t>
      </w:r>
      <w:r w:rsidDel="00000000" w:rsidR="00000000" w:rsidRPr="00000000">
        <w:rPr>
          <w:rtl w:val="0"/>
        </w:rPr>
      </w:r>
    </w:p>
    <w:p w:rsidR="00000000" w:rsidDel="00000000" w:rsidP="00000000" w:rsidRDefault="00000000" w:rsidRPr="00000000" w14:paraId="00000004">
      <w:pPr>
        <w:spacing w:after="0" w:line="276" w:lineRule="auto"/>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5">
      <w:pPr>
        <w:tabs>
          <w:tab w:val="left" w:pos="2535"/>
        </w:tabs>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MEDIA CONTACT:</w:t>
      </w:r>
    </w:p>
    <w:p w:rsidR="00000000" w:rsidDel="00000000" w:rsidP="00000000" w:rsidRDefault="00000000" w:rsidRPr="00000000" w14:paraId="00000006">
      <w:pPr>
        <w:tabs>
          <w:tab w:val="left" w:pos="2535"/>
        </w:tabs>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Allied Global Marketing</w:t>
      </w:r>
    </w:p>
    <w:p w:rsidR="00000000" w:rsidDel="00000000" w:rsidP="00000000" w:rsidRDefault="00000000" w:rsidRPr="00000000" w14:paraId="00000007">
      <w:pPr>
        <w:tabs>
          <w:tab w:val="left" w:pos="2535"/>
        </w:tabs>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Maria Wyatt-Uhl </w:t>
      </w:r>
    </w:p>
    <w:p w:rsidR="00000000" w:rsidDel="00000000" w:rsidP="00000000" w:rsidRDefault="00000000" w:rsidRPr="00000000" w14:paraId="00000008">
      <w:pPr>
        <w:tabs>
          <w:tab w:val="left" w:pos="2535"/>
        </w:tabs>
        <w:spacing w:after="0" w:line="240" w:lineRule="auto"/>
        <w:contextualSpacing w:val="0"/>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MWyattUhl@alliedim.com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4"/>
          <w:szCs w:val="24"/>
          <w:highlight w:val="yellow"/>
        </w:rPr>
      </w:pPr>
      <w:r w:rsidDel="00000000" w:rsidR="00000000" w:rsidRPr="00000000">
        <w:rPr>
          <w:rtl w:val="0"/>
        </w:rPr>
      </w:r>
    </w:p>
    <w:sectPr>
      <w:headerReference r:id="rId8" w:type="default"/>
      <w:pgSz w:h="15840" w:w="12240"/>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spacing w:after="0" w:line="240" w:lineRule="auto"/>
      <w:contextualSpacing w:val="0"/>
      <w:jc w:val="center"/>
      <w:rPr/>
    </w:pPr>
    <w:r w:rsidDel="00000000" w:rsidR="00000000" w:rsidRPr="00000000">
      <w:rPr>
        <w:rFonts w:ascii="Arial" w:cs="Arial" w:eastAsia="Arial" w:hAnsi="Arial"/>
        <w:b w:val="1"/>
        <w:sz w:val="24"/>
        <w:szCs w:val="24"/>
      </w:rPr>
      <w:drawing>
        <wp:inline distB="0" distT="0" distL="0" distR="0">
          <wp:extent cx="2033588" cy="18553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3588" cy="18553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argaritavilleresortorlando.com/" TargetMode="External"/><Relationship Id="rId7" Type="http://schemas.openxmlformats.org/officeDocument/2006/relationships/hyperlink" Target="mailto:MWyattUhl@alliedim.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